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Text pod záložkami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products (Všechny produkty)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Bez textu – hned pod záložkami se zobrazí produkty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Dermatology (Dermatologie)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Dermatologie byla první lékařské odvětví, pro které jsme přístroje JETT PLASMA začali vyrábět. Plasma má v oblasti dermatologie, estetiky a neinvazivní chirurgie široké využití. Dermatologové naše přístroje denně využívají k zákrokům, jako jsou například vyhlazování vrásek na obličeji a v očním okolí, odstraňování jizev a kožních výrůstků, hojení aknózní pleti a mnoho dalšího. Zjistěte více o možnostech využití přístroje JETT PLASMA LIFT MEDICAL [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produktovou stránku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Ophthalmology (Oftalmologie)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 roku 2018 je náš přístroj JETT PLASMA LIFT MEDICAL [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produktovou stránku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 certifikován pro oftalmologická ošetření. S určením možností a technik ošetření nám pomáhali oftalmologové po celém světě. Díky nim je nyní možné používat JETT PLASMA přístroje i pro ošetření indikací jako jsou chronická blefaritida, ektropium a entropium, xantelasma, trichiáza a další.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Cosmetics (Kosmetika)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Stabilní stejnosměrný proud má velkou škálu využití i v kosmetice. Spolupracujeme s kosmetičkami, které umí s přístroji JETT PLASMA hotové zázraky. Od rejuvenace pokožky, přes léčbu akne, až po neinvazivní vyhlazování vrásek jsou přístroje JETT PLASMA spolehlivými pomocníky v každém kosmetickém salónu a lázních.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Gynecology (Gynekologie)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Nejnovějším přírůstkem do rodiny přístrojů JETT PLASMA je JETT PLASMA For Her [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produktovou stránku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který umožňuje ženám neinvazivně a pohodlně řešit problémy pojící se s vaginální laxitou. Přístroj JETT PLASMA For Her [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odkaz na produktovou stránku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 se svými třemi speciálními aplikátory byl navržen tak, aby ošetření bylo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efektivní a pro ženu pohodlné. Zjistěte, s čím dokáže JETT PLASMA For Her ženám pomoci.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Příslušenství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</w:pPr>
      <w:r w:rsidDel="00000000" w:rsidR="00000000" w:rsidRPr="00000000">
        <w:rPr>
          <w:rtl w:val="0"/>
        </w:rPr>
        <w:t xml:space="preserve">Bez textu – hned pod záložkami se zobrazí produkty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